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448" w:rsidRPr="00157882" w:rsidRDefault="009B2448" w:rsidP="0015788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9B2448" w:rsidRDefault="009B2448" w:rsidP="00C30BA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9666A">
        <w:rPr>
          <w:rFonts w:ascii="Times New Roman" w:hAnsi="Times New Roman" w:cs="Times New Roman"/>
          <w:sz w:val="28"/>
          <w:szCs w:val="28"/>
        </w:rPr>
        <w:t>Приложение</w:t>
      </w:r>
    </w:p>
    <w:p w:rsidR="00A9666A" w:rsidRPr="00A9666A" w:rsidRDefault="00A9666A" w:rsidP="0015788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9B2448" w:rsidRDefault="009B2448" w:rsidP="00C30BA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9666A">
        <w:rPr>
          <w:rFonts w:ascii="Times New Roman" w:hAnsi="Times New Roman" w:cs="Times New Roman"/>
          <w:sz w:val="28"/>
          <w:szCs w:val="28"/>
        </w:rPr>
        <w:t>УТВЕРЖДЕНЫ</w:t>
      </w:r>
    </w:p>
    <w:p w:rsidR="00A9666A" w:rsidRPr="00A9666A" w:rsidRDefault="00A9666A" w:rsidP="001578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9B2448" w:rsidRPr="00A9666A" w:rsidRDefault="00E23665" w:rsidP="00C30BA9">
      <w:pPr>
        <w:tabs>
          <w:tab w:val="left" w:pos="5520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30BA9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9B2448" w:rsidRPr="00A9666A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9B2448" w:rsidRPr="00A9666A" w:rsidRDefault="009B2448" w:rsidP="00C30BA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9666A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9B2448" w:rsidRPr="00A9666A" w:rsidRDefault="00C30BA9" w:rsidP="00C30BA9">
      <w:pPr>
        <w:tabs>
          <w:tab w:val="left" w:pos="5520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57882">
        <w:rPr>
          <w:rFonts w:ascii="Times New Roman" w:hAnsi="Times New Roman" w:cs="Times New Roman"/>
          <w:sz w:val="28"/>
          <w:szCs w:val="28"/>
        </w:rPr>
        <w:t xml:space="preserve">от </w:t>
      </w:r>
      <w:r w:rsidR="00157882">
        <w:rPr>
          <w:rFonts w:ascii="Times New Roman" w:hAnsi="Times New Roman" w:cs="Times New Roman"/>
          <w:sz w:val="28"/>
          <w:szCs w:val="28"/>
        </w:rPr>
        <w:t xml:space="preserve">28.03.2025   </w:t>
      </w:r>
      <w:r w:rsidRPr="00157882">
        <w:rPr>
          <w:rFonts w:ascii="Times New Roman" w:hAnsi="Times New Roman" w:cs="Times New Roman"/>
          <w:sz w:val="28"/>
          <w:szCs w:val="28"/>
        </w:rPr>
        <w:t xml:space="preserve"> </w:t>
      </w:r>
      <w:r w:rsidR="009B2448" w:rsidRPr="00A9666A">
        <w:rPr>
          <w:rFonts w:ascii="Times New Roman" w:hAnsi="Times New Roman" w:cs="Times New Roman"/>
          <w:sz w:val="28"/>
          <w:szCs w:val="28"/>
        </w:rPr>
        <w:t>№</w:t>
      </w:r>
      <w:r w:rsidR="00157882">
        <w:rPr>
          <w:rFonts w:ascii="Times New Roman" w:hAnsi="Times New Roman" w:cs="Times New Roman"/>
          <w:sz w:val="28"/>
          <w:szCs w:val="28"/>
        </w:rPr>
        <w:t xml:space="preserve"> 161-П</w:t>
      </w:r>
    </w:p>
    <w:p w:rsidR="009B2448" w:rsidRPr="0096597E" w:rsidRDefault="009B2448" w:rsidP="009B2448">
      <w:pPr>
        <w:pStyle w:val="a3"/>
        <w:spacing w:before="720"/>
        <w:rPr>
          <w:sz w:val="28"/>
        </w:rPr>
      </w:pPr>
      <w:r w:rsidRPr="0096597E">
        <w:rPr>
          <w:sz w:val="28"/>
        </w:rPr>
        <w:t>ИЗМЕНЕНИЯ</w:t>
      </w:r>
    </w:p>
    <w:p w:rsidR="009B2448" w:rsidRPr="0096597E" w:rsidRDefault="009B2448" w:rsidP="009B2448">
      <w:pPr>
        <w:pStyle w:val="a3"/>
        <w:rPr>
          <w:sz w:val="28"/>
        </w:rPr>
      </w:pPr>
      <w:r w:rsidRPr="0096597E">
        <w:rPr>
          <w:sz w:val="28"/>
        </w:rPr>
        <w:t xml:space="preserve">в </w:t>
      </w:r>
      <w:r>
        <w:rPr>
          <w:sz w:val="28"/>
        </w:rPr>
        <w:t xml:space="preserve">региональной </w:t>
      </w:r>
      <w:r w:rsidRPr="0096597E">
        <w:rPr>
          <w:sz w:val="28"/>
        </w:rPr>
        <w:t>программе</w:t>
      </w:r>
    </w:p>
    <w:p w:rsidR="009B2448" w:rsidRDefault="009B2448" w:rsidP="009B2448">
      <w:pPr>
        <w:pStyle w:val="a3"/>
        <w:rPr>
          <w:sz w:val="28"/>
        </w:rPr>
      </w:pPr>
      <w:r w:rsidRPr="0096597E">
        <w:rPr>
          <w:sz w:val="28"/>
        </w:rPr>
        <w:t>«</w:t>
      </w:r>
      <w:r>
        <w:rPr>
          <w:sz w:val="28"/>
        </w:rPr>
        <w:t xml:space="preserve">Повышение качества водоснабжения </w:t>
      </w:r>
    </w:p>
    <w:p w:rsidR="009B2448" w:rsidRPr="0096597E" w:rsidRDefault="009B2448" w:rsidP="0010403E">
      <w:pPr>
        <w:pStyle w:val="a3"/>
        <w:spacing w:after="400"/>
        <w:rPr>
          <w:sz w:val="28"/>
        </w:rPr>
      </w:pPr>
      <w:r>
        <w:rPr>
          <w:sz w:val="28"/>
        </w:rPr>
        <w:t>на территории</w:t>
      </w:r>
      <w:r w:rsidRPr="0096597E">
        <w:rPr>
          <w:sz w:val="28"/>
        </w:rPr>
        <w:t xml:space="preserve"> Кировской области» на 201</w:t>
      </w:r>
      <w:r>
        <w:rPr>
          <w:sz w:val="28"/>
        </w:rPr>
        <w:t>9</w:t>
      </w:r>
      <w:r w:rsidRPr="0096597E">
        <w:rPr>
          <w:sz w:val="28"/>
        </w:rPr>
        <w:t xml:space="preserve"> – 20</w:t>
      </w:r>
      <w:r w:rsidR="00E23665">
        <w:rPr>
          <w:sz w:val="28"/>
        </w:rPr>
        <w:t>30</w:t>
      </w:r>
      <w:r w:rsidRPr="0096597E">
        <w:rPr>
          <w:sz w:val="28"/>
        </w:rPr>
        <w:t xml:space="preserve"> годы</w:t>
      </w:r>
    </w:p>
    <w:p w:rsidR="00500343" w:rsidRDefault="008D2273" w:rsidP="00500343">
      <w:pPr>
        <w:pStyle w:val="ConsPlusNormal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8321E">
        <w:rPr>
          <w:rFonts w:ascii="Times New Roman" w:hAnsi="Times New Roman" w:cs="Times New Roman"/>
          <w:sz w:val="28"/>
          <w:szCs w:val="28"/>
        </w:rPr>
        <w:t>Р</w:t>
      </w:r>
      <w:r w:rsidR="00E23665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23665">
        <w:rPr>
          <w:rFonts w:ascii="Times New Roman" w:hAnsi="Times New Roman" w:cs="Times New Roman"/>
          <w:sz w:val="28"/>
          <w:szCs w:val="28"/>
        </w:rPr>
        <w:t xml:space="preserve"> </w:t>
      </w:r>
      <w:r w:rsidRPr="00474C4B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4C4B">
        <w:rPr>
          <w:rFonts w:ascii="Times New Roman" w:hAnsi="Times New Roman" w:cs="Times New Roman"/>
          <w:sz w:val="28"/>
          <w:szCs w:val="28"/>
        </w:rPr>
        <w:t xml:space="preserve"> </w:t>
      </w:r>
      <w:r w:rsidRPr="008D2273">
        <w:rPr>
          <w:rFonts w:ascii="Times New Roman" w:hAnsi="Times New Roman" w:cs="Times New Roman"/>
          <w:sz w:val="28"/>
          <w:szCs w:val="28"/>
        </w:rPr>
        <w:t>«Ожидаемые социально-экономические р</w:t>
      </w:r>
      <w:r w:rsidR="0088321E">
        <w:rPr>
          <w:rFonts w:ascii="Times New Roman" w:hAnsi="Times New Roman" w:cs="Times New Roman"/>
          <w:sz w:val="28"/>
          <w:szCs w:val="28"/>
        </w:rPr>
        <w:t xml:space="preserve">езультаты реализации Программы» паспорта Программы </w:t>
      </w:r>
      <w:r w:rsidR="00E2366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5953"/>
      </w:tblGrid>
      <w:tr w:rsidR="009B2448" w:rsidRPr="002966A7" w:rsidTr="00DF5E4A">
        <w:trPr>
          <w:trHeight w:val="2643"/>
        </w:trPr>
        <w:tc>
          <w:tcPr>
            <w:tcW w:w="3323" w:type="dxa"/>
            <w:tcBorders>
              <w:top w:val="single" w:sz="4" w:space="0" w:color="auto"/>
              <w:bottom w:val="single" w:sz="4" w:space="0" w:color="auto"/>
            </w:tcBorders>
          </w:tcPr>
          <w:p w:rsidR="009B2448" w:rsidRPr="002966A7" w:rsidRDefault="0088321E" w:rsidP="00E2366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B2448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2448" w:rsidRPr="00A9666A" w:rsidRDefault="009B2448" w:rsidP="00744993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A9666A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общий объем финансирования – </w:t>
            </w:r>
            <w:bookmarkStart w:id="0" w:name="__DdeLink__16319_998800030"/>
            <w:r w:rsidR="00E23665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br/>
            </w:r>
            <w:r w:rsidR="00B97567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1</w:t>
            </w:r>
            <w:r w:rsidR="0051491B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 </w:t>
            </w:r>
            <w:r w:rsidR="00B97567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16</w:t>
            </w:r>
            <w:r w:rsidR="006D2957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1</w:t>
            </w:r>
            <w:r w:rsidR="0051491B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="006D2957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916</w:t>
            </w:r>
            <w:r w:rsidRPr="00A9666A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,</w:t>
            </w:r>
            <w:r w:rsidR="006D2957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9</w:t>
            </w:r>
            <w:r w:rsidRPr="00A9666A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 тыс. рублей, в том числе:</w:t>
            </w:r>
          </w:p>
          <w:p w:rsidR="009B2448" w:rsidRPr="00A9666A" w:rsidRDefault="009B2448" w:rsidP="00744993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A9666A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средства федерального бюджета – </w:t>
            </w:r>
            <w:r w:rsidR="00E23665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br/>
            </w:r>
            <w:r w:rsidR="0051491B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1 </w:t>
            </w:r>
            <w:r w:rsidR="00B97567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00</w:t>
            </w:r>
            <w:r w:rsidR="006D2957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8</w:t>
            </w:r>
            <w:r w:rsidR="0051491B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 </w:t>
            </w:r>
            <w:r w:rsidR="006D2957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677</w:t>
            </w:r>
            <w:r w:rsidR="0051491B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,</w:t>
            </w:r>
            <w:r w:rsidR="006D2957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0</w:t>
            </w:r>
            <w:r w:rsidRPr="00A9666A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 тыс. рублей;</w:t>
            </w:r>
          </w:p>
          <w:p w:rsidR="009B2448" w:rsidRPr="00A9666A" w:rsidRDefault="000E5992" w:rsidP="00744993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средства областного бюджета – </w:t>
            </w:r>
            <w:r w:rsidR="00E23665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br/>
            </w:r>
            <w:r w:rsidR="00B97567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12</w:t>
            </w:r>
            <w:r w:rsidR="006D2957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3</w:t>
            </w:r>
            <w:r w:rsidR="00B97567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 </w:t>
            </w:r>
            <w:r w:rsidR="006D2957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591</w:t>
            </w:r>
            <w:r w:rsidR="00B97567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,</w:t>
            </w:r>
            <w:r w:rsidR="006D2957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5</w:t>
            </w:r>
            <w:r w:rsidR="009B2448" w:rsidRPr="00A9666A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 тыс. рублей;</w:t>
            </w:r>
          </w:p>
          <w:p w:rsidR="009B2448" w:rsidRPr="00A9666A" w:rsidRDefault="00744993" w:rsidP="00744993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средства местных бюджетов </w:t>
            </w:r>
            <w:r w:rsidR="009B2448" w:rsidRPr="00A9666A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– </w:t>
            </w:r>
            <w:r w:rsidR="00E23665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br/>
            </w:r>
            <w:r w:rsidR="00B97567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1</w:t>
            </w:r>
            <w:r w:rsidR="006D2957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2</w:t>
            </w:r>
            <w:r w:rsidR="00B964D6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 </w:t>
            </w:r>
            <w:r w:rsidR="006D2957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213</w:t>
            </w:r>
            <w:r w:rsidR="00B964D6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,</w:t>
            </w:r>
            <w:r w:rsidR="006D2957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7</w:t>
            </w:r>
            <w:r w:rsidR="009B2448" w:rsidRPr="00A9666A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 тыс. рублей (привлекаются</w:t>
            </w:r>
            <w:r w:rsidR="000E5992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="009B2448" w:rsidRPr="00A9666A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по</w:t>
            </w:r>
            <w:r w:rsidR="004C30A2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 </w:t>
            </w:r>
            <w:r w:rsidR="009B2448" w:rsidRPr="00A9666A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соглашению);</w:t>
            </w:r>
          </w:p>
          <w:p w:rsidR="009B2448" w:rsidRPr="002966A7" w:rsidRDefault="009B2448" w:rsidP="00B9756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9666A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внебюджетные средства (привлекаются по</w:t>
            </w:r>
            <w:r w:rsidR="00744993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 </w:t>
            </w:r>
            <w:r w:rsidRPr="00A9666A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соглашению) – </w:t>
            </w:r>
            <w:bookmarkEnd w:id="0"/>
            <w:r w:rsidR="00B97567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17</w:t>
            </w:r>
            <w:r w:rsidR="0051491B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="00B97567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434</w:t>
            </w:r>
            <w:r w:rsidR="000E5992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,</w:t>
            </w:r>
            <w:r w:rsidR="00B97567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7</w:t>
            </w:r>
            <w:r w:rsidR="00CD32A4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 тыс. рублей</w:t>
            </w:r>
          </w:p>
        </w:tc>
      </w:tr>
      <w:tr w:rsidR="00E23665" w:rsidRPr="00E23665" w:rsidTr="00DF5E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65" w:rsidRPr="00E23665" w:rsidRDefault="00E23665" w:rsidP="00E23665">
            <w:pPr>
              <w:pStyle w:val="a5"/>
              <w:ind w:left="0"/>
              <w:rPr>
                <w:sz w:val="28"/>
                <w:szCs w:val="28"/>
              </w:rPr>
            </w:pPr>
            <w:r w:rsidRPr="00E23665">
              <w:rPr>
                <w:sz w:val="28"/>
                <w:szCs w:val="28"/>
              </w:rPr>
              <w:t xml:space="preserve">Ожидаемые </w:t>
            </w:r>
            <w:r>
              <w:rPr>
                <w:sz w:val="28"/>
                <w:szCs w:val="28"/>
              </w:rPr>
              <w:t>с</w:t>
            </w:r>
            <w:r w:rsidRPr="00E23665">
              <w:rPr>
                <w:sz w:val="28"/>
                <w:szCs w:val="28"/>
              </w:rPr>
              <w:t xml:space="preserve">оциально-экономические </w:t>
            </w:r>
            <w:r>
              <w:rPr>
                <w:sz w:val="28"/>
                <w:szCs w:val="28"/>
              </w:rPr>
              <w:t>р</w:t>
            </w:r>
            <w:r w:rsidRPr="00E23665">
              <w:rPr>
                <w:sz w:val="28"/>
                <w:szCs w:val="28"/>
              </w:rPr>
              <w:t>езультаты реализации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65" w:rsidRPr="00750790" w:rsidRDefault="00E23665" w:rsidP="00750790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</w:pPr>
            <w:r w:rsidRPr="00750790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к концу 2030 года доля населения Кировской области, обеспеченного качественной питьевой водой из систем централизованного водоснабжения, составит </w:t>
            </w:r>
            <w:r w:rsidR="00343899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87</w:t>
            </w:r>
            <w:r w:rsidRPr="00750790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,</w:t>
            </w:r>
            <w:r w:rsidR="00343899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6</w:t>
            </w:r>
            <w:r w:rsidRPr="00750790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%;</w:t>
            </w:r>
          </w:p>
          <w:p w:rsidR="00E23665" w:rsidRPr="00E23665" w:rsidRDefault="00E23665" w:rsidP="0088321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50790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к концу 2030 года доля городского населения Кировской области, обеспеченного качественной питьевой водой из систем централизованного водоснабжения, составит 9</w:t>
            </w:r>
            <w:r w:rsidR="00343899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6</w:t>
            </w:r>
            <w:r w:rsidR="0060005D" w:rsidRPr="00750790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,</w:t>
            </w:r>
            <w:r w:rsidR="00321C81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0</w:t>
            </w:r>
            <w:r w:rsidRPr="00750790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%»</w:t>
            </w:r>
            <w:r w:rsidR="008D2273" w:rsidRPr="00750790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.</w:t>
            </w:r>
          </w:p>
        </w:tc>
      </w:tr>
    </w:tbl>
    <w:p w:rsidR="002329BE" w:rsidRDefault="00A03C5D" w:rsidP="002329BE">
      <w:pPr>
        <w:pStyle w:val="a5"/>
        <w:spacing w:before="12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2329BE">
        <w:rPr>
          <w:sz w:val="28"/>
          <w:szCs w:val="28"/>
        </w:rPr>
        <w:t>Таблицу «</w:t>
      </w:r>
      <w:r w:rsidR="002329BE" w:rsidRPr="009C1FFA">
        <w:rPr>
          <w:sz w:val="28"/>
          <w:szCs w:val="28"/>
        </w:rPr>
        <w:t>Рейтинг объектов по показателю бюджетной эффективности</w:t>
      </w:r>
      <w:r w:rsidR="002329BE">
        <w:rPr>
          <w:sz w:val="28"/>
          <w:szCs w:val="28"/>
        </w:rPr>
        <w:t xml:space="preserve">» </w:t>
      </w:r>
      <w:r w:rsidR="009F5970">
        <w:rPr>
          <w:sz w:val="28"/>
          <w:szCs w:val="28"/>
        </w:rPr>
        <w:t xml:space="preserve">раздела 3 </w:t>
      </w:r>
      <w:r w:rsidR="009F5970" w:rsidRPr="00727DE5">
        <w:rPr>
          <w:sz w:val="28"/>
          <w:szCs w:val="28"/>
        </w:rPr>
        <w:t>«</w:t>
      </w:r>
      <w:r w:rsidR="009F5970" w:rsidRPr="00727DE5">
        <w:rPr>
          <w:bCs/>
          <w:sz w:val="28"/>
          <w:szCs w:val="28"/>
        </w:rPr>
        <w:t>Расчет бюджетной эффективности использования бюджетных средств»</w:t>
      </w:r>
      <w:r w:rsidR="009F5970">
        <w:rPr>
          <w:bCs/>
          <w:sz w:val="28"/>
          <w:szCs w:val="28"/>
        </w:rPr>
        <w:t xml:space="preserve"> </w:t>
      </w:r>
      <w:r w:rsidR="002329BE" w:rsidRPr="009C1FFA">
        <w:rPr>
          <w:sz w:val="28"/>
          <w:szCs w:val="28"/>
        </w:rPr>
        <w:t>изложить в следующей редакции:</w:t>
      </w:r>
      <w:r w:rsidR="002329BE" w:rsidRPr="00A36BEA">
        <w:rPr>
          <w:sz w:val="28"/>
          <w:szCs w:val="28"/>
        </w:rPr>
        <w:t xml:space="preserve"> </w:t>
      </w:r>
    </w:p>
    <w:p w:rsidR="002329BE" w:rsidRDefault="002329BE" w:rsidP="002329BE">
      <w:pPr>
        <w:pStyle w:val="a5"/>
        <w:spacing w:line="36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«Таблица</w:t>
      </w:r>
    </w:p>
    <w:p w:rsidR="002329BE" w:rsidRDefault="002329BE" w:rsidP="002329BE">
      <w:pPr>
        <w:pStyle w:val="a5"/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Рейтинг </w:t>
      </w:r>
      <w:r w:rsidRPr="009C1FFA">
        <w:rPr>
          <w:sz w:val="28"/>
          <w:szCs w:val="28"/>
        </w:rPr>
        <w:t>объектов по показателю бюджетной эффективности</w:t>
      </w:r>
    </w:p>
    <w:tbl>
      <w:tblPr>
        <w:tblStyle w:val="a7"/>
        <w:tblpPr w:leftFromText="180" w:rightFromText="180" w:vertAnchor="text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275"/>
        <w:gridCol w:w="2268"/>
        <w:gridCol w:w="1418"/>
      </w:tblGrid>
      <w:tr w:rsidR="002329BE" w:rsidRPr="006F282F" w:rsidTr="00574F67">
        <w:tc>
          <w:tcPr>
            <w:tcW w:w="817" w:type="dxa"/>
          </w:tcPr>
          <w:p w:rsidR="002329BE" w:rsidRPr="0057612B" w:rsidRDefault="002329BE" w:rsidP="00574F67">
            <w:pPr>
              <w:jc w:val="center"/>
            </w:pPr>
            <w:r w:rsidRPr="0057612B">
              <w:t>Пози</w:t>
            </w:r>
            <w:r w:rsidRPr="0057612B">
              <w:softHyphen/>
              <w:t>ция в рей</w:t>
            </w:r>
            <w:r w:rsidRPr="0057612B">
              <w:softHyphen/>
              <w:t>тинге</w:t>
            </w:r>
          </w:p>
        </w:tc>
        <w:tc>
          <w:tcPr>
            <w:tcW w:w="3686" w:type="dxa"/>
          </w:tcPr>
          <w:p w:rsidR="002329BE" w:rsidRPr="0057612B" w:rsidRDefault="002329BE" w:rsidP="00574F67">
            <w:pPr>
              <w:jc w:val="center"/>
            </w:pPr>
            <w:r w:rsidRPr="0057612B">
              <w:t>Наименование объекта</w:t>
            </w:r>
          </w:p>
        </w:tc>
        <w:tc>
          <w:tcPr>
            <w:tcW w:w="1275" w:type="dxa"/>
          </w:tcPr>
          <w:p w:rsidR="002329BE" w:rsidRPr="0057612B" w:rsidRDefault="002329BE" w:rsidP="00157882">
            <w:pPr>
              <w:jc w:val="center"/>
            </w:pPr>
            <w:r w:rsidRPr="0057612B">
              <w:t>Объем ин</w:t>
            </w:r>
            <w:r w:rsidRPr="0057612B">
              <w:softHyphen/>
              <w:t>вестиций из федераль</w:t>
            </w:r>
            <w:r w:rsidRPr="0057612B">
              <w:softHyphen/>
              <w:t>ного бюд</w:t>
            </w:r>
            <w:r w:rsidRPr="0057612B">
              <w:softHyphen/>
              <w:t>жета,</w:t>
            </w:r>
            <w:r w:rsidR="00157882">
              <w:t xml:space="preserve"> </w:t>
            </w:r>
            <w:r w:rsidR="00157882">
              <w:br/>
            </w:r>
            <w:bookmarkStart w:id="1" w:name="_GoBack"/>
            <w:bookmarkEnd w:id="1"/>
            <w:r w:rsidRPr="0057612B">
              <w:t>тыс. рублей</w:t>
            </w:r>
          </w:p>
        </w:tc>
        <w:tc>
          <w:tcPr>
            <w:tcW w:w="2268" w:type="dxa"/>
          </w:tcPr>
          <w:p w:rsidR="002329BE" w:rsidRPr="0057612B" w:rsidRDefault="002329BE" w:rsidP="00574F67">
            <w:pPr>
              <w:jc w:val="center"/>
              <w:rPr>
                <w:bCs/>
              </w:rPr>
            </w:pPr>
            <w:r w:rsidRPr="0057612B">
              <w:rPr>
                <w:bCs/>
              </w:rPr>
              <w:t>Плановый показатель увеличения доли населения, обес</w:t>
            </w:r>
            <w:r w:rsidRPr="0057612B">
              <w:rPr>
                <w:bCs/>
              </w:rPr>
              <w:softHyphen/>
              <w:t>печенного качествен</w:t>
            </w:r>
            <w:r w:rsidRPr="0057612B">
              <w:rPr>
                <w:bCs/>
              </w:rPr>
              <w:softHyphen/>
              <w:t>ной питьевой водой из централизованных систем водоснабжения, %</w:t>
            </w:r>
          </w:p>
        </w:tc>
        <w:tc>
          <w:tcPr>
            <w:tcW w:w="1418" w:type="dxa"/>
          </w:tcPr>
          <w:p w:rsidR="002329BE" w:rsidRPr="0057612B" w:rsidRDefault="002329BE" w:rsidP="00574F67">
            <w:pPr>
              <w:jc w:val="center"/>
            </w:pPr>
            <w:r w:rsidRPr="0057612B">
              <w:t>Значение показателя бюджетной эффективно</w:t>
            </w:r>
            <w:r w:rsidRPr="0057612B">
              <w:softHyphen/>
              <w:t>сти, тыс. руб</w:t>
            </w:r>
            <w:r w:rsidRPr="0057612B">
              <w:softHyphen/>
              <w:t>лей</w:t>
            </w:r>
          </w:p>
        </w:tc>
      </w:tr>
      <w:tr w:rsidR="002329BE" w:rsidRPr="006F282F" w:rsidTr="00574F67">
        <w:tc>
          <w:tcPr>
            <w:tcW w:w="817" w:type="dxa"/>
          </w:tcPr>
          <w:p w:rsidR="002329BE" w:rsidRPr="0057612B" w:rsidRDefault="002329BE" w:rsidP="00574F67">
            <w:pPr>
              <w:jc w:val="center"/>
            </w:pPr>
            <w:r w:rsidRPr="0057612B">
              <w:t>1</w:t>
            </w:r>
          </w:p>
        </w:tc>
        <w:tc>
          <w:tcPr>
            <w:tcW w:w="3686" w:type="dxa"/>
          </w:tcPr>
          <w:p w:rsidR="002329BE" w:rsidRPr="0057612B" w:rsidRDefault="002329BE" w:rsidP="00574F67">
            <w:pPr>
              <w:shd w:val="clear" w:color="auto" w:fill="FFFFFF" w:themeFill="background1"/>
            </w:pPr>
            <w:r w:rsidRPr="0057612B">
              <w:t xml:space="preserve">Строительство сетей водоснабжения в с. </w:t>
            </w:r>
            <w:proofErr w:type="spellStart"/>
            <w:r w:rsidRPr="0057612B">
              <w:t>Среднеивкино</w:t>
            </w:r>
            <w:proofErr w:type="spellEnd"/>
            <w:r w:rsidRPr="0057612B">
              <w:t>, дер. Воронье, дер. </w:t>
            </w:r>
            <w:proofErr w:type="spellStart"/>
            <w:r w:rsidRPr="0057612B">
              <w:t>Осиновица</w:t>
            </w:r>
            <w:proofErr w:type="spellEnd"/>
            <w:r w:rsidRPr="0057612B">
              <w:t xml:space="preserve">, дер. Сутяга </w:t>
            </w:r>
            <w:proofErr w:type="spellStart"/>
            <w:r w:rsidRPr="0057612B">
              <w:t>Верхошижемского</w:t>
            </w:r>
            <w:proofErr w:type="spellEnd"/>
            <w:r w:rsidRPr="0057612B">
              <w:t xml:space="preserve"> района Кировской области</w:t>
            </w:r>
          </w:p>
        </w:tc>
        <w:tc>
          <w:tcPr>
            <w:tcW w:w="1275" w:type="dxa"/>
          </w:tcPr>
          <w:p w:rsidR="002329BE" w:rsidRPr="0057612B" w:rsidRDefault="002329BE" w:rsidP="00574F67">
            <w:pPr>
              <w:jc w:val="center"/>
            </w:pPr>
            <w:r w:rsidRPr="0057612B">
              <w:t>742,2</w:t>
            </w:r>
          </w:p>
        </w:tc>
        <w:tc>
          <w:tcPr>
            <w:tcW w:w="2268" w:type="dxa"/>
          </w:tcPr>
          <w:p w:rsidR="002329BE" w:rsidRPr="0057612B" w:rsidRDefault="002329BE" w:rsidP="00574F67">
            <w:pPr>
              <w:jc w:val="center"/>
            </w:pPr>
            <w:r w:rsidRPr="0057612B">
              <w:t>0,644</w:t>
            </w:r>
          </w:p>
        </w:tc>
        <w:tc>
          <w:tcPr>
            <w:tcW w:w="1418" w:type="dxa"/>
          </w:tcPr>
          <w:p w:rsidR="002329BE" w:rsidRPr="0057612B" w:rsidRDefault="002329BE" w:rsidP="00574F67">
            <w:pPr>
              <w:jc w:val="center"/>
            </w:pPr>
            <w:r w:rsidRPr="0057612B">
              <w:t>9 765,79</w:t>
            </w:r>
          </w:p>
        </w:tc>
      </w:tr>
      <w:tr w:rsidR="002329BE" w:rsidRPr="006F282F" w:rsidTr="00574F67">
        <w:tc>
          <w:tcPr>
            <w:tcW w:w="817" w:type="dxa"/>
          </w:tcPr>
          <w:p w:rsidR="002329BE" w:rsidRPr="0057612B" w:rsidRDefault="002329BE" w:rsidP="00574F67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2329BE" w:rsidRPr="0057612B" w:rsidRDefault="002329BE" w:rsidP="00574F67">
            <w:pPr>
              <w:shd w:val="clear" w:color="auto" w:fill="FFFFFF" w:themeFill="background1"/>
            </w:pPr>
            <w:r w:rsidRPr="0057612B">
              <w:t>Реконструкция системы водоснабжения города Вятские Поляны</w:t>
            </w:r>
          </w:p>
        </w:tc>
        <w:tc>
          <w:tcPr>
            <w:tcW w:w="1275" w:type="dxa"/>
          </w:tcPr>
          <w:p w:rsidR="002329BE" w:rsidRPr="0057612B" w:rsidRDefault="002329BE" w:rsidP="00574F67">
            <w:pPr>
              <w:jc w:val="center"/>
            </w:pPr>
            <w:r w:rsidRPr="0057612B">
              <w:t>79 344,40</w:t>
            </w:r>
          </w:p>
        </w:tc>
        <w:tc>
          <w:tcPr>
            <w:tcW w:w="2268" w:type="dxa"/>
          </w:tcPr>
          <w:p w:rsidR="002329BE" w:rsidRPr="0057612B" w:rsidRDefault="002329BE" w:rsidP="00574F67">
            <w:pPr>
              <w:jc w:val="center"/>
            </w:pPr>
            <w:r w:rsidRPr="0057612B">
              <w:t>0,391</w:t>
            </w:r>
          </w:p>
        </w:tc>
        <w:tc>
          <w:tcPr>
            <w:tcW w:w="1418" w:type="dxa"/>
          </w:tcPr>
          <w:p w:rsidR="002329BE" w:rsidRPr="0057612B" w:rsidRDefault="002329BE" w:rsidP="00574F67">
            <w:pPr>
              <w:jc w:val="center"/>
            </w:pPr>
            <w:r w:rsidRPr="0057612B">
              <w:t>202 926,85</w:t>
            </w:r>
          </w:p>
        </w:tc>
      </w:tr>
      <w:tr w:rsidR="002329BE" w:rsidRPr="006F282F" w:rsidTr="00574F67">
        <w:tc>
          <w:tcPr>
            <w:tcW w:w="817" w:type="dxa"/>
          </w:tcPr>
          <w:p w:rsidR="002329BE" w:rsidRPr="0057612B" w:rsidRDefault="002329BE" w:rsidP="00574F67">
            <w:pPr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2329BE" w:rsidRPr="0057612B" w:rsidRDefault="002329BE" w:rsidP="00574F67">
            <w:pPr>
              <w:shd w:val="clear" w:color="auto" w:fill="FFFFFF" w:themeFill="background1"/>
            </w:pPr>
            <w:r w:rsidRPr="0057612B">
              <w:t xml:space="preserve">Реконструкция системы водоснабжения </w:t>
            </w:r>
            <w:r w:rsidRPr="0057612B">
              <w:br/>
              <w:t>Советского городского поселения Советского района Кировской области</w:t>
            </w:r>
          </w:p>
        </w:tc>
        <w:tc>
          <w:tcPr>
            <w:tcW w:w="1275" w:type="dxa"/>
          </w:tcPr>
          <w:p w:rsidR="002329BE" w:rsidRPr="0057612B" w:rsidRDefault="002329BE" w:rsidP="00574F67">
            <w:pPr>
              <w:jc w:val="center"/>
            </w:pPr>
            <w:r w:rsidRPr="0057612B">
              <w:t>150 726,90</w:t>
            </w:r>
          </w:p>
        </w:tc>
        <w:tc>
          <w:tcPr>
            <w:tcW w:w="2268" w:type="dxa"/>
          </w:tcPr>
          <w:p w:rsidR="002329BE" w:rsidRPr="0057612B" w:rsidRDefault="002329BE" w:rsidP="00574F67">
            <w:pPr>
              <w:jc w:val="center"/>
              <w:rPr>
                <w:highlight w:val="yellow"/>
              </w:rPr>
            </w:pPr>
            <w:r w:rsidRPr="0057612B">
              <w:t>0,644</w:t>
            </w:r>
          </w:p>
        </w:tc>
        <w:tc>
          <w:tcPr>
            <w:tcW w:w="1418" w:type="dxa"/>
          </w:tcPr>
          <w:p w:rsidR="002329BE" w:rsidRPr="0057612B" w:rsidRDefault="002329BE" w:rsidP="00574F67">
            <w:pPr>
              <w:jc w:val="center"/>
            </w:pPr>
            <w:r w:rsidRPr="0057612B">
              <w:t>234 047,98</w:t>
            </w:r>
          </w:p>
        </w:tc>
      </w:tr>
      <w:tr w:rsidR="002329BE" w:rsidRPr="006F282F" w:rsidTr="00574F67">
        <w:trPr>
          <w:trHeight w:val="430"/>
        </w:trPr>
        <w:tc>
          <w:tcPr>
            <w:tcW w:w="817" w:type="dxa"/>
          </w:tcPr>
          <w:p w:rsidR="002329BE" w:rsidRPr="0057612B" w:rsidRDefault="002329BE" w:rsidP="00574F67">
            <w:pPr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2329BE" w:rsidRPr="0057612B" w:rsidRDefault="002329BE" w:rsidP="00574F67">
            <w:pPr>
              <w:shd w:val="clear" w:color="auto" w:fill="FFFFFF" w:themeFill="background1"/>
            </w:pPr>
            <w:r w:rsidRPr="0057612B">
              <w:t>Реконструкция системы водоснабжения пос. Ганино города Кирова</w:t>
            </w:r>
          </w:p>
        </w:tc>
        <w:tc>
          <w:tcPr>
            <w:tcW w:w="1275" w:type="dxa"/>
          </w:tcPr>
          <w:p w:rsidR="002329BE" w:rsidRPr="0057612B" w:rsidRDefault="002329BE" w:rsidP="00574F67">
            <w:pPr>
              <w:jc w:val="center"/>
            </w:pPr>
            <w:r w:rsidRPr="0057612B">
              <w:t>347 696,20</w:t>
            </w:r>
          </w:p>
        </w:tc>
        <w:tc>
          <w:tcPr>
            <w:tcW w:w="2268" w:type="dxa"/>
          </w:tcPr>
          <w:p w:rsidR="002329BE" w:rsidRPr="0057612B" w:rsidRDefault="002329BE" w:rsidP="00574F67">
            <w:pPr>
              <w:jc w:val="center"/>
            </w:pPr>
            <w:r w:rsidRPr="0057612B">
              <w:t>0,535</w:t>
            </w:r>
          </w:p>
        </w:tc>
        <w:tc>
          <w:tcPr>
            <w:tcW w:w="1418" w:type="dxa"/>
          </w:tcPr>
          <w:p w:rsidR="002329BE" w:rsidRPr="0057612B" w:rsidRDefault="002329BE" w:rsidP="00574F67">
            <w:pPr>
              <w:jc w:val="center"/>
            </w:pPr>
            <w:r w:rsidRPr="0057612B">
              <w:t>649 899,44</w:t>
            </w:r>
          </w:p>
        </w:tc>
      </w:tr>
      <w:tr w:rsidR="002329BE" w:rsidRPr="006F282F" w:rsidTr="00574F67">
        <w:tc>
          <w:tcPr>
            <w:tcW w:w="817" w:type="dxa"/>
          </w:tcPr>
          <w:p w:rsidR="002329BE" w:rsidRPr="0057612B" w:rsidRDefault="002329BE" w:rsidP="00574F67">
            <w:pPr>
              <w:jc w:val="center"/>
            </w:pPr>
            <w:r>
              <w:t>5</w:t>
            </w:r>
          </w:p>
        </w:tc>
        <w:tc>
          <w:tcPr>
            <w:tcW w:w="3686" w:type="dxa"/>
          </w:tcPr>
          <w:p w:rsidR="002329BE" w:rsidRPr="0057612B" w:rsidRDefault="002329BE" w:rsidP="00574F67">
            <w:pPr>
              <w:shd w:val="clear" w:color="auto" w:fill="FFFFFF" w:themeFill="background1"/>
            </w:pPr>
            <w:r w:rsidRPr="0057612B">
              <w:t>Реконструкция системы водоснабжения города Котельнич</w:t>
            </w:r>
            <w:r>
              <w:t>а</w:t>
            </w:r>
          </w:p>
        </w:tc>
        <w:tc>
          <w:tcPr>
            <w:tcW w:w="1275" w:type="dxa"/>
          </w:tcPr>
          <w:p w:rsidR="002329BE" w:rsidRPr="0057612B" w:rsidRDefault="002329BE" w:rsidP="00574F67">
            <w:pPr>
              <w:jc w:val="center"/>
            </w:pPr>
            <w:r w:rsidRPr="0057612B">
              <w:t>145 710,50</w:t>
            </w:r>
          </w:p>
        </w:tc>
        <w:tc>
          <w:tcPr>
            <w:tcW w:w="2268" w:type="dxa"/>
          </w:tcPr>
          <w:p w:rsidR="002329BE" w:rsidRPr="0057612B" w:rsidRDefault="002329BE" w:rsidP="00574F67">
            <w:pPr>
              <w:jc w:val="center"/>
            </w:pPr>
            <w:r w:rsidRPr="0057612B">
              <w:t>0,188</w:t>
            </w:r>
          </w:p>
        </w:tc>
        <w:tc>
          <w:tcPr>
            <w:tcW w:w="1418" w:type="dxa"/>
          </w:tcPr>
          <w:p w:rsidR="002329BE" w:rsidRPr="0057612B" w:rsidRDefault="002329BE" w:rsidP="00574F67">
            <w:pPr>
              <w:tabs>
                <w:tab w:val="left" w:pos="317"/>
                <w:tab w:val="center" w:pos="601"/>
              </w:tabs>
              <w:jc w:val="center"/>
            </w:pPr>
            <w:r w:rsidRPr="0057612B">
              <w:t>775 055,85</w:t>
            </w:r>
          </w:p>
        </w:tc>
      </w:tr>
      <w:tr w:rsidR="002329BE" w:rsidRPr="006F282F" w:rsidTr="00574F67">
        <w:tc>
          <w:tcPr>
            <w:tcW w:w="817" w:type="dxa"/>
          </w:tcPr>
          <w:p w:rsidR="002329BE" w:rsidRPr="0057612B" w:rsidRDefault="002329BE" w:rsidP="00574F67">
            <w:pPr>
              <w:jc w:val="center"/>
            </w:pPr>
            <w:r>
              <w:t>6</w:t>
            </w:r>
          </w:p>
        </w:tc>
        <w:tc>
          <w:tcPr>
            <w:tcW w:w="3686" w:type="dxa"/>
          </w:tcPr>
          <w:p w:rsidR="002329BE" w:rsidRPr="0057612B" w:rsidRDefault="002329BE" w:rsidP="00574F67">
            <w:pPr>
              <w:shd w:val="clear" w:color="auto" w:fill="FFFFFF" w:themeFill="background1"/>
            </w:pPr>
            <w:r w:rsidRPr="0057612B">
              <w:t xml:space="preserve">Модернизация системы </w:t>
            </w:r>
            <w:r w:rsidRPr="0057612B">
              <w:br/>
              <w:t xml:space="preserve">водоснабжения </w:t>
            </w:r>
            <w:r w:rsidRPr="0057612B">
              <w:br/>
              <w:t>«Центральная часть» Омутнинского городского поселения Омутнинского района Кировской области</w:t>
            </w:r>
          </w:p>
        </w:tc>
        <w:tc>
          <w:tcPr>
            <w:tcW w:w="1275" w:type="dxa"/>
          </w:tcPr>
          <w:p w:rsidR="002329BE" w:rsidRPr="0057612B" w:rsidRDefault="002329BE" w:rsidP="00574F67">
            <w:pPr>
              <w:jc w:val="center"/>
            </w:pPr>
            <w:r w:rsidRPr="0057612B">
              <w:t>241 738,60</w:t>
            </w:r>
          </w:p>
        </w:tc>
        <w:tc>
          <w:tcPr>
            <w:tcW w:w="2268" w:type="dxa"/>
          </w:tcPr>
          <w:p w:rsidR="002329BE" w:rsidRPr="0057612B" w:rsidRDefault="002329BE" w:rsidP="00574F67">
            <w:pPr>
              <w:jc w:val="center"/>
              <w:rPr>
                <w:highlight w:val="yellow"/>
              </w:rPr>
            </w:pPr>
            <w:r w:rsidRPr="0057612B">
              <w:t>0,163</w:t>
            </w:r>
          </w:p>
        </w:tc>
        <w:tc>
          <w:tcPr>
            <w:tcW w:w="1418" w:type="dxa"/>
          </w:tcPr>
          <w:p w:rsidR="002329BE" w:rsidRPr="0057612B" w:rsidRDefault="002329BE" w:rsidP="00574F67">
            <w:pPr>
              <w:jc w:val="center"/>
            </w:pPr>
            <w:r w:rsidRPr="0057612B">
              <w:t>1 483 058,9</w:t>
            </w:r>
          </w:p>
        </w:tc>
      </w:tr>
      <w:tr w:rsidR="002329BE" w:rsidRPr="006F282F" w:rsidTr="00574F67">
        <w:tc>
          <w:tcPr>
            <w:tcW w:w="817" w:type="dxa"/>
          </w:tcPr>
          <w:p w:rsidR="002329BE" w:rsidRPr="0057612B" w:rsidRDefault="002329BE" w:rsidP="00574F67">
            <w:pPr>
              <w:jc w:val="center"/>
            </w:pPr>
            <w:r>
              <w:t>7</w:t>
            </w:r>
          </w:p>
        </w:tc>
        <w:tc>
          <w:tcPr>
            <w:tcW w:w="3686" w:type="dxa"/>
          </w:tcPr>
          <w:p w:rsidR="002329BE" w:rsidRPr="0057612B" w:rsidRDefault="002329BE" w:rsidP="00574F67">
            <w:pPr>
              <w:shd w:val="clear" w:color="auto" w:fill="FFFFFF" w:themeFill="background1"/>
            </w:pPr>
            <w:r w:rsidRPr="0057612B">
              <w:t xml:space="preserve">Строительство и реконструкция (модернизация) объектов водоснабжения населенных пунктов Мари-Малмыж, Старый </w:t>
            </w:r>
            <w:proofErr w:type="spellStart"/>
            <w:r w:rsidRPr="0057612B">
              <w:t>Кокуй</w:t>
            </w:r>
            <w:proofErr w:type="spellEnd"/>
            <w:r w:rsidRPr="0057612B">
              <w:t xml:space="preserve"> </w:t>
            </w:r>
            <w:proofErr w:type="spellStart"/>
            <w:r w:rsidRPr="0057612B">
              <w:t>Малмыжского</w:t>
            </w:r>
            <w:proofErr w:type="spellEnd"/>
            <w:r w:rsidRPr="0057612B">
              <w:t xml:space="preserve"> района Кировской области</w:t>
            </w:r>
          </w:p>
        </w:tc>
        <w:tc>
          <w:tcPr>
            <w:tcW w:w="1275" w:type="dxa"/>
          </w:tcPr>
          <w:p w:rsidR="002329BE" w:rsidRPr="0057612B" w:rsidRDefault="002329BE" w:rsidP="00574F67">
            <w:pPr>
              <w:jc w:val="center"/>
            </w:pPr>
            <w:r w:rsidRPr="0057612B">
              <w:t>86 112,40</w:t>
            </w:r>
          </w:p>
        </w:tc>
        <w:tc>
          <w:tcPr>
            <w:tcW w:w="2268" w:type="dxa"/>
          </w:tcPr>
          <w:p w:rsidR="002329BE" w:rsidRPr="0057612B" w:rsidRDefault="002329BE" w:rsidP="00574F67">
            <w:pPr>
              <w:jc w:val="center"/>
            </w:pPr>
            <w:r w:rsidRPr="0057612B">
              <w:t>0,039</w:t>
            </w:r>
          </w:p>
        </w:tc>
        <w:tc>
          <w:tcPr>
            <w:tcW w:w="1418" w:type="dxa"/>
          </w:tcPr>
          <w:p w:rsidR="002329BE" w:rsidRPr="0057612B" w:rsidRDefault="002329BE" w:rsidP="00574F67">
            <w:pPr>
              <w:jc w:val="center"/>
            </w:pPr>
            <w:r w:rsidRPr="0057612B">
              <w:t>2 208 010,26</w:t>
            </w:r>
          </w:p>
        </w:tc>
      </w:tr>
      <w:tr w:rsidR="002329BE" w:rsidRPr="006F282F" w:rsidTr="00574F67">
        <w:tc>
          <w:tcPr>
            <w:tcW w:w="817" w:type="dxa"/>
            <w:tcBorders>
              <w:top w:val="single" w:sz="4" w:space="0" w:color="auto"/>
            </w:tcBorders>
          </w:tcPr>
          <w:p w:rsidR="002329BE" w:rsidRPr="0057612B" w:rsidRDefault="002329BE" w:rsidP="00574F67">
            <w:pPr>
              <w:jc w:val="center"/>
            </w:pPr>
            <w:r w:rsidRPr="0057612B">
              <w:t>Итого: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2329BE" w:rsidRPr="0057612B" w:rsidRDefault="002329BE" w:rsidP="00574F67">
            <w:pPr>
              <w:jc w:val="center"/>
            </w:pPr>
            <w:r w:rsidRPr="0057612B"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329BE" w:rsidRPr="0057612B" w:rsidRDefault="002329BE" w:rsidP="00574F67">
            <w:pPr>
              <w:jc w:val="center"/>
            </w:pPr>
            <w:r w:rsidRPr="0057612B">
              <w:t>1 287 163,3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329BE" w:rsidRPr="0057612B" w:rsidRDefault="002329BE" w:rsidP="00574F67">
            <w:pPr>
              <w:tabs>
                <w:tab w:val="left" w:pos="548"/>
                <w:tab w:val="center" w:pos="813"/>
              </w:tabs>
              <w:jc w:val="center"/>
            </w:pPr>
            <w:r w:rsidRPr="0057612B">
              <w:t>3,869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29BE" w:rsidRPr="0057612B" w:rsidRDefault="002329BE" w:rsidP="00574F67">
            <w:pPr>
              <w:jc w:val="center"/>
            </w:pPr>
            <w:r w:rsidRPr="0057612B">
              <w:t>-».</w:t>
            </w:r>
          </w:p>
        </w:tc>
      </w:tr>
    </w:tbl>
    <w:p w:rsidR="00A03C5D" w:rsidRDefault="002329BE" w:rsidP="002B66F0">
      <w:pPr>
        <w:pStyle w:val="a5"/>
        <w:spacing w:before="24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03C5D" w:rsidRPr="00A9666A">
        <w:rPr>
          <w:sz w:val="28"/>
          <w:szCs w:val="28"/>
        </w:rPr>
        <w:t>Перечень и характеристику объектов региональной программы «Повышение качества водоснабжения на террито</w:t>
      </w:r>
      <w:r w:rsidR="00A03C5D">
        <w:rPr>
          <w:sz w:val="28"/>
          <w:szCs w:val="28"/>
        </w:rPr>
        <w:t xml:space="preserve">рии Кировской области» на 2019 – </w:t>
      </w:r>
      <w:r w:rsidR="00A03C5D" w:rsidRPr="00A9666A">
        <w:rPr>
          <w:sz w:val="28"/>
          <w:szCs w:val="28"/>
        </w:rPr>
        <w:t>20</w:t>
      </w:r>
      <w:r w:rsidR="00A03C5D">
        <w:rPr>
          <w:sz w:val="28"/>
          <w:szCs w:val="28"/>
        </w:rPr>
        <w:t>30</w:t>
      </w:r>
      <w:r w:rsidR="00A03C5D" w:rsidRPr="00A9666A">
        <w:rPr>
          <w:sz w:val="28"/>
          <w:szCs w:val="28"/>
        </w:rPr>
        <w:t xml:space="preserve"> годы (приложение №</w:t>
      </w:r>
      <w:r w:rsidR="00A03C5D">
        <w:rPr>
          <w:sz w:val="28"/>
          <w:szCs w:val="28"/>
        </w:rPr>
        <w:t xml:space="preserve"> </w:t>
      </w:r>
      <w:r w:rsidR="00A03C5D" w:rsidRPr="00A9666A">
        <w:rPr>
          <w:sz w:val="28"/>
          <w:szCs w:val="28"/>
        </w:rPr>
        <w:t>1 к Программе) изложить в новой редакции согласно приложению № 1.</w:t>
      </w:r>
    </w:p>
    <w:p w:rsidR="00A03C5D" w:rsidRPr="00A9666A" w:rsidRDefault="002B66F0" w:rsidP="00A03C5D">
      <w:pPr>
        <w:pStyle w:val="a5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A03C5D" w:rsidRPr="00A9666A">
        <w:rPr>
          <w:sz w:val="28"/>
          <w:szCs w:val="28"/>
        </w:rPr>
        <w:t>.</w:t>
      </w:r>
      <w:r w:rsidR="00A03C5D">
        <w:rPr>
          <w:sz w:val="28"/>
          <w:szCs w:val="28"/>
        </w:rPr>
        <w:t xml:space="preserve"> Ф</w:t>
      </w:r>
      <w:r w:rsidR="00A03C5D" w:rsidRPr="00A9666A">
        <w:rPr>
          <w:sz w:val="28"/>
          <w:szCs w:val="28"/>
        </w:rPr>
        <w:t xml:space="preserve">инансовое обеспечение проектирования, строительства </w:t>
      </w:r>
      <w:r w:rsidR="00A03C5D">
        <w:rPr>
          <w:sz w:val="28"/>
          <w:szCs w:val="28"/>
        </w:rPr>
        <w:t>и </w:t>
      </w:r>
      <w:r w:rsidR="00A03C5D" w:rsidRPr="00A9666A">
        <w:rPr>
          <w:sz w:val="28"/>
          <w:szCs w:val="28"/>
        </w:rPr>
        <w:t xml:space="preserve">реконструкции (модернизации) объектов региональной программы «Повышение качества водоснабжения на территории Кировской области» </w:t>
      </w:r>
      <w:r w:rsidR="00A03C5D" w:rsidRPr="00A9666A">
        <w:rPr>
          <w:sz w:val="28"/>
          <w:szCs w:val="28"/>
        </w:rPr>
        <w:lastRenderedPageBreak/>
        <w:t>на</w:t>
      </w:r>
      <w:r w:rsidR="00A03C5D">
        <w:rPr>
          <w:sz w:val="28"/>
          <w:szCs w:val="28"/>
        </w:rPr>
        <w:t> </w:t>
      </w:r>
      <w:r w:rsidR="00A03C5D" w:rsidRPr="00A9666A">
        <w:rPr>
          <w:sz w:val="28"/>
          <w:szCs w:val="28"/>
        </w:rPr>
        <w:t>2019</w:t>
      </w:r>
      <w:r w:rsidR="00A03C5D">
        <w:rPr>
          <w:sz w:val="28"/>
          <w:szCs w:val="28"/>
        </w:rPr>
        <w:t xml:space="preserve"> </w:t>
      </w:r>
      <w:r w:rsidR="00A03C5D" w:rsidRPr="00A9666A">
        <w:rPr>
          <w:sz w:val="28"/>
          <w:szCs w:val="28"/>
        </w:rPr>
        <w:t>–</w:t>
      </w:r>
      <w:r w:rsidR="00A03C5D">
        <w:rPr>
          <w:sz w:val="28"/>
          <w:szCs w:val="28"/>
        </w:rPr>
        <w:t xml:space="preserve"> </w:t>
      </w:r>
      <w:r w:rsidR="00A03C5D" w:rsidRPr="00A9666A">
        <w:rPr>
          <w:sz w:val="28"/>
          <w:szCs w:val="28"/>
        </w:rPr>
        <w:t>20</w:t>
      </w:r>
      <w:r w:rsidR="00A03C5D">
        <w:rPr>
          <w:sz w:val="28"/>
          <w:szCs w:val="28"/>
        </w:rPr>
        <w:t>30</w:t>
      </w:r>
      <w:r w:rsidR="00A03C5D" w:rsidRPr="00A9666A">
        <w:rPr>
          <w:sz w:val="28"/>
          <w:szCs w:val="28"/>
        </w:rPr>
        <w:t xml:space="preserve"> годы (приложение №</w:t>
      </w:r>
      <w:r w:rsidR="00A03C5D">
        <w:rPr>
          <w:sz w:val="28"/>
          <w:szCs w:val="28"/>
        </w:rPr>
        <w:t xml:space="preserve"> </w:t>
      </w:r>
      <w:r w:rsidR="00A03C5D" w:rsidRPr="00A9666A">
        <w:rPr>
          <w:sz w:val="28"/>
          <w:szCs w:val="28"/>
        </w:rPr>
        <w:t xml:space="preserve">2 к Программе) </w:t>
      </w:r>
      <w:r w:rsidR="00A03C5D">
        <w:rPr>
          <w:sz w:val="28"/>
          <w:szCs w:val="28"/>
        </w:rPr>
        <w:t xml:space="preserve">изложить </w:t>
      </w:r>
      <w:r w:rsidR="00A03C5D" w:rsidRPr="00A9666A">
        <w:rPr>
          <w:sz w:val="28"/>
          <w:szCs w:val="28"/>
        </w:rPr>
        <w:t>в новой редакции согласно приложению № 2.</w:t>
      </w:r>
    </w:p>
    <w:p w:rsidR="00A03C5D" w:rsidRPr="00A9666A" w:rsidRDefault="002B66F0" w:rsidP="00A03C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3C5D" w:rsidRPr="00A9666A">
        <w:rPr>
          <w:rFonts w:ascii="Times New Roman" w:hAnsi="Times New Roman" w:cs="Times New Roman"/>
          <w:sz w:val="28"/>
          <w:szCs w:val="28"/>
        </w:rPr>
        <w:t>.</w:t>
      </w:r>
      <w:r w:rsidR="00A03C5D">
        <w:rPr>
          <w:rFonts w:ascii="Times New Roman" w:hAnsi="Times New Roman" w:cs="Times New Roman"/>
          <w:sz w:val="28"/>
          <w:szCs w:val="28"/>
        </w:rPr>
        <w:t xml:space="preserve"> </w:t>
      </w:r>
      <w:r w:rsidR="00A03C5D" w:rsidRPr="00A9666A">
        <w:rPr>
          <w:rFonts w:ascii="Times New Roman" w:hAnsi="Times New Roman" w:cs="Times New Roman"/>
          <w:sz w:val="28"/>
          <w:szCs w:val="28"/>
        </w:rPr>
        <w:t>Сроки проектирования, строительства и реконструкции (модернизации) объектов региональной программы «Повышение качества водоснабжения на территории Кировской области» на 2019</w:t>
      </w:r>
      <w:r w:rsidR="00A03C5D">
        <w:rPr>
          <w:rFonts w:ascii="Times New Roman" w:hAnsi="Times New Roman" w:cs="Times New Roman"/>
          <w:sz w:val="28"/>
          <w:szCs w:val="28"/>
        </w:rPr>
        <w:t xml:space="preserve"> </w:t>
      </w:r>
      <w:r w:rsidR="00A03C5D" w:rsidRPr="00A9666A">
        <w:rPr>
          <w:rFonts w:ascii="Times New Roman" w:hAnsi="Times New Roman" w:cs="Times New Roman"/>
          <w:sz w:val="28"/>
          <w:szCs w:val="28"/>
        </w:rPr>
        <w:t>–</w:t>
      </w:r>
      <w:r w:rsidR="00A03C5D">
        <w:rPr>
          <w:rFonts w:ascii="Times New Roman" w:hAnsi="Times New Roman" w:cs="Times New Roman"/>
          <w:sz w:val="28"/>
          <w:szCs w:val="28"/>
        </w:rPr>
        <w:t xml:space="preserve"> </w:t>
      </w:r>
      <w:r w:rsidR="00A03C5D" w:rsidRPr="00A9666A">
        <w:rPr>
          <w:rFonts w:ascii="Times New Roman" w:hAnsi="Times New Roman" w:cs="Times New Roman"/>
          <w:sz w:val="28"/>
          <w:szCs w:val="28"/>
        </w:rPr>
        <w:t>20</w:t>
      </w:r>
      <w:r w:rsidR="00A03C5D">
        <w:rPr>
          <w:rFonts w:ascii="Times New Roman" w:hAnsi="Times New Roman" w:cs="Times New Roman"/>
          <w:sz w:val="28"/>
          <w:szCs w:val="28"/>
        </w:rPr>
        <w:t>30</w:t>
      </w:r>
      <w:r w:rsidR="00A03C5D" w:rsidRPr="00A9666A">
        <w:rPr>
          <w:rFonts w:ascii="Times New Roman" w:hAnsi="Times New Roman" w:cs="Times New Roman"/>
          <w:sz w:val="28"/>
          <w:szCs w:val="28"/>
        </w:rPr>
        <w:t xml:space="preserve"> годы (приложение №</w:t>
      </w:r>
      <w:r w:rsidR="00A03C5D">
        <w:rPr>
          <w:rFonts w:ascii="Times New Roman" w:hAnsi="Times New Roman" w:cs="Times New Roman"/>
          <w:sz w:val="28"/>
          <w:szCs w:val="28"/>
        </w:rPr>
        <w:t> </w:t>
      </w:r>
      <w:r w:rsidR="00A03C5D" w:rsidRPr="00A9666A">
        <w:rPr>
          <w:rFonts w:ascii="Times New Roman" w:hAnsi="Times New Roman" w:cs="Times New Roman"/>
          <w:sz w:val="28"/>
          <w:szCs w:val="28"/>
        </w:rPr>
        <w:t>3 к Программе) изложить в новой редакции согласно приложению № 3.</w:t>
      </w:r>
    </w:p>
    <w:p w:rsidR="00A03C5D" w:rsidRDefault="002B66F0" w:rsidP="00A03C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03C5D"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history="1">
        <w:r w:rsidR="00A03C5D" w:rsidRPr="00A9666A">
          <w:rPr>
            <w:rFonts w:ascii="Times New Roman" w:hAnsi="Times New Roman" w:cs="Times New Roman"/>
            <w:sz w:val="28"/>
            <w:szCs w:val="28"/>
          </w:rPr>
          <w:t>Динамику</w:t>
        </w:r>
      </w:hyperlink>
      <w:r w:rsidR="00A03C5D" w:rsidRPr="00A9666A">
        <w:rPr>
          <w:rFonts w:ascii="Times New Roman" w:hAnsi="Times New Roman" w:cs="Times New Roman"/>
          <w:sz w:val="28"/>
          <w:szCs w:val="28"/>
        </w:rPr>
        <w:t xml:space="preserve"> показателей фед</w:t>
      </w:r>
      <w:r w:rsidR="00A03C5D">
        <w:rPr>
          <w:rFonts w:ascii="Times New Roman" w:hAnsi="Times New Roman" w:cs="Times New Roman"/>
          <w:sz w:val="28"/>
          <w:szCs w:val="28"/>
        </w:rPr>
        <w:t xml:space="preserve">ерального проекта «Чистая вода» </w:t>
      </w:r>
      <w:r w:rsidR="00A03C5D" w:rsidRPr="00A9666A">
        <w:rPr>
          <w:rFonts w:ascii="Times New Roman" w:hAnsi="Times New Roman" w:cs="Times New Roman"/>
          <w:sz w:val="28"/>
          <w:szCs w:val="28"/>
        </w:rPr>
        <w:t>при</w:t>
      </w:r>
      <w:r w:rsidR="00A03C5D">
        <w:rPr>
          <w:rFonts w:ascii="Times New Roman" w:hAnsi="Times New Roman" w:cs="Times New Roman"/>
          <w:sz w:val="28"/>
          <w:szCs w:val="28"/>
        </w:rPr>
        <w:t> </w:t>
      </w:r>
      <w:r w:rsidR="00A03C5D" w:rsidRPr="00A9666A">
        <w:rPr>
          <w:rFonts w:ascii="Times New Roman" w:hAnsi="Times New Roman" w:cs="Times New Roman"/>
          <w:sz w:val="28"/>
          <w:szCs w:val="28"/>
        </w:rPr>
        <w:t>реализации региональной программы «Повышение качества водоснабжения на территории Кировской области» на 2019</w:t>
      </w:r>
      <w:r w:rsidR="00A03C5D">
        <w:rPr>
          <w:rFonts w:ascii="Times New Roman" w:hAnsi="Times New Roman" w:cs="Times New Roman"/>
          <w:sz w:val="28"/>
          <w:szCs w:val="28"/>
        </w:rPr>
        <w:t xml:space="preserve"> </w:t>
      </w:r>
      <w:r w:rsidR="00A03C5D" w:rsidRPr="00A9666A">
        <w:rPr>
          <w:rFonts w:ascii="Times New Roman" w:hAnsi="Times New Roman" w:cs="Times New Roman"/>
          <w:sz w:val="28"/>
          <w:szCs w:val="28"/>
        </w:rPr>
        <w:t>–</w:t>
      </w:r>
      <w:r w:rsidR="00A03C5D">
        <w:rPr>
          <w:rFonts w:ascii="Times New Roman" w:hAnsi="Times New Roman" w:cs="Times New Roman"/>
          <w:sz w:val="28"/>
          <w:szCs w:val="28"/>
        </w:rPr>
        <w:t xml:space="preserve"> </w:t>
      </w:r>
      <w:r w:rsidR="00A03C5D" w:rsidRPr="00A9666A">
        <w:rPr>
          <w:rFonts w:ascii="Times New Roman" w:hAnsi="Times New Roman" w:cs="Times New Roman"/>
          <w:sz w:val="28"/>
          <w:szCs w:val="28"/>
        </w:rPr>
        <w:t>20</w:t>
      </w:r>
      <w:r w:rsidR="00A03C5D">
        <w:rPr>
          <w:rFonts w:ascii="Times New Roman" w:hAnsi="Times New Roman" w:cs="Times New Roman"/>
          <w:sz w:val="28"/>
          <w:szCs w:val="28"/>
        </w:rPr>
        <w:t>30</w:t>
      </w:r>
      <w:r w:rsidR="00A03C5D" w:rsidRPr="00A9666A">
        <w:rPr>
          <w:rFonts w:ascii="Times New Roman" w:hAnsi="Times New Roman" w:cs="Times New Roman"/>
          <w:sz w:val="28"/>
          <w:szCs w:val="28"/>
        </w:rPr>
        <w:t xml:space="preserve"> годы (приложение №</w:t>
      </w:r>
      <w:r w:rsidR="00A03C5D">
        <w:rPr>
          <w:rFonts w:ascii="Times New Roman" w:hAnsi="Times New Roman" w:cs="Times New Roman"/>
          <w:sz w:val="28"/>
          <w:szCs w:val="28"/>
        </w:rPr>
        <w:t xml:space="preserve"> </w:t>
      </w:r>
      <w:r w:rsidR="00A03C5D" w:rsidRPr="00A9666A">
        <w:rPr>
          <w:rFonts w:ascii="Times New Roman" w:hAnsi="Times New Roman" w:cs="Times New Roman"/>
          <w:sz w:val="28"/>
          <w:szCs w:val="28"/>
        </w:rPr>
        <w:t>4 к Программе) изложить в новой редакции согласно приложению №</w:t>
      </w:r>
      <w:r w:rsidR="00A03C5D">
        <w:rPr>
          <w:rFonts w:ascii="Times New Roman" w:hAnsi="Times New Roman" w:cs="Times New Roman"/>
          <w:sz w:val="28"/>
          <w:szCs w:val="28"/>
        </w:rPr>
        <w:t xml:space="preserve"> </w:t>
      </w:r>
      <w:r w:rsidR="00A03C5D" w:rsidRPr="00A9666A">
        <w:rPr>
          <w:rFonts w:ascii="Times New Roman" w:hAnsi="Times New Roman" w:cs="Times New Roman"/>
          <w:sz w:val="28"/>
          <w:szCs w:val="28"/>
        </w:rPr>
        <w:t>4.</w:t>
      </w:r>
    </w:p>
    <w:p w:rsidR="00871A86" w:rsidRPr="005E7F41" w:rsidRDefault="00A9666A" w:rsidP="0010403E">
      <w:pPr>
        <w:spacing w:after="0"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871A86" w:rsidRPr="005E7F41" w:rsidSect="002B66F0">
      <w:headerReference w:type="default" r:id="rId9"/>
      <w:pgSz w:w="11906" w:h="16838"/>
      <w:pgMar w:top="1252" w:right="707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AF2" w:rsidRDefault="00D44AF2" w:rsidP="00EE456B">
      <w:pPr>
        <w:spacing w:after="0" w:line="240" w:lineRule="auto"/>
      </w:pPr>
      <w:r>
        <w:separator/>
      </w:r>
    </w:p>
  </w:endnote>
  <w:endnote w:type="continuationSeparator" w:id="0">
    <w:p w:rsidR="00D44AF2" w:rsidRDefault="00D44AF2" w:rsidP="00EE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AF2" w:rsidRDefault="00D44AF2" w:rsidP="00EE456B">
      <w:pPr>
        <w:spacing w:after="0" w:line="240" w:lineRule="auto"/>
      </w:pPr>
      <w:r>
        <w:separator/>
      </w:r>
    </w:p>
  </w:footnote>
  <w:footnote w:type="continuationSeparator" w:id="0">
    <w:p w:rsidR="00D44AF2" w:rsidRDefault="00D44AF2" w:rsidP="00EE4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2398748"/>
      <w:docPartObj>
        <w:docPartGallery w:val="Page Numbers (Top of Page)"/>
        <w:docPartUnique/>
      </w:docPartObj>
    </w:sdtPr>
    <w:sdtEndPr/>
    <w:sdtContent>
      <w:p w:rsidR="009D1336" w:rsidRDefault="009D1336">
        <w:pPr>
          <w:pStyle w:val="ac"/>
          <w:jc w:val="center"/>
        </w:pPr>
        <w:r w:rsidRPr="003510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510D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510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321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510D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E01E0"/>
    <w:multiLevelType w:val="hybridMultilevel"/>
    <w:tmpl w:val="3C784FB8"/>
    <w:lvl w:ilvl="0" w:tplc="FD1CBD92">
      <w:start w:val="1"/>
      <w:numFmt w:val="decimal"/>
      <w:lvlText w:val="%1."/>
      <w:lvlJc w:val="left"/>
      <w:pPr>
        <w:ind w:left="1463" w:hanging="9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C33005F"/>
    <w:multiLevelType w:val="hybridMultilevel"/>
    <w:tmpl w:val="4DF62584"/>
    <w:lvl w:ilvl="0" w:tplc="22C66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271BE7"/>
    <w:multiLevelType w:val="hybridMultilevel"/>
    <w:tmpl w:val="4D2846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448"/>
    <w:rsid w:val="00021B6C"/>
    <w:rsid w:val="00044E93"/>
    <w:rsid w:val="00051DDE"/>
    <w:rsid w:val="0005486B"/>
    <w:rsid w:val="00057D67"/>
    <w:rsid w:val="00061958"/>
    <w:rsid w:val="00064C52"/>
    <w:rsid w:val="00077966"/>
    <w:rsid w:val="000D1423"/>
    <w:rsid w:val="000E0206"/>
    <w:rsid w:val="000E5992"/>
    <w:rsid w:val="000F4B69"/>
    <w:rsid w:val="001024C4"/>
    <w:rsid w:val="0010403E"/>
    <w:rsid w:val="00112A1F"/>
    <w:rsid w:val="00115692"/>
    <w:rsid w:val="00157882"/>
    <w:rsid w:val="001633F2"/>
    <w:rsid w:val="00164D18"/>
    <w:rsid w:val="001B062C"/>
    <w:rsid w:val="001C42F2"/>
    <w:rsid w:val="001D35CB"/>
    <w:rsid w:val="001F6BFD"/>
    <w:rsid w:val="002107DD"/>
    <w:rsid w:val="0023017C"/>
    <w:rsid w:val="002329BE"/>
    <w:rsid w:val="00242C44"/>
    <w:rsid w:val="0027786F"/>
    <w:rsid w:val="002B66F0"/>
    <w:rsid w:val="00315312"/>
    <w:rsid w:val="00321C81"/>
    <w:rsid w:val="00333701"/>
    <w:rsid w:val="00343899"/>
    <w:rsid w:val="003510DB"/>
    <w:rsid w:val="00372968"/>
    <w:rsid w:val="00375F00"/>
    <w:rsid w:val="00376762"/>
    <w:rsid w:val="00387792"/>
    <w:rsid w:val="003C3543"/>
    <w:rsid w:val="003C3548"/>
    <w:rsid w:val="00474E28"/>
    <w:rsid w:val="00486CC4"/>
    <w:rsid w:val="00492E49"/>
    <w:rsid w:val="004C30A2"/>
    <w:rsid w:val="004C4A3E"/>
    <w:rsid w:val="004E0384"/>
    <w:rsid w:val="004E4BAF"/>
    <w:rsid w:val="004F7582"/>
    <w:rsid w:val="00500343"/>
    <w:rsid w:val="00500E0B"/>
    <w:rsid w:val="0051491B"/>
    <w:rsid w:val="00517022"/>
    <w:rsid w:val="005171E5"/>
    <w:rsid w:val="0054356A"/>
    <w:rsid w:val="00544930"/>
    <w:rsid w:val="00557309"/>
    <w:rsid w:val="005647C7"/>
    <w:rsid w:val="0057612B"/>
    <w:rsid w:val="005C017E"/>
    <w:rsid w:val="005D1AA5"/>
    <w:rsid w:val="005E7F41"/>
    <w:rsid w:val="0060005D"/>
    <w:rsid w:val="00610952"/>
    <w:rsid w:val="00627163"/>
    <w:rsid w:val="00637CFB"/>
    <w:rsid w:val="00644E44"/>
    <w:rsid w:val="00652EDE"/>
    <w:rsid w:val="00666BB1"/>
    <w:rsid w:val="006D2957"/>
    <w:rsid w:val="006D3AFA"/>
    <w:rsid w:val="006D5506"/>
    <w:rsid w:val="00706551"/>
    <w:rsid w:val="007226FC"/>
    <w:rsid w:val="00727DE5"/>
    <w:rsid w:val="00740A31"/>
    <w:rsid w:val="00744993"/>
    <w:rsid w:val="00750790"/>
    <w:rsid w:val="0075307B"/>
    <w:rsid w:val="00780A91"/>
    <w:rsid w:val="00784030"/>
    <w:rsid w:val="007A6F85"/>
    <w:rsid w:val="007B5A04"/>
    <w:rsid w:val="007B79F8"/>
    <w:rsid w:val="007F051A"/>
    <w:rsid w:val="00804695"/>
    <w:rsid w:val="00810248"/>
    <w:rsid w:val="0083391E"/>
    <w:rsid w:val="00834A8D"/>
    <w:rsid w:val="0084186D"/>
    <w:rsid w:val="008423C8"/>
    <w:rsid w:val="00843C99"/>
    <w:rsid w:val="0085152E"/>
    <w:rsid w:val="00852F2F"/>
    <w:rsid w:val="00871A86"/>
    <w:rsid w:val="00872140"/>
    <w:rsid w:val="00880A15"/>
    <w:rsid w:val="0088321E"/>
    <w:rsid w:val="008B2E10"/>
    <w:rsid w:val="008D2273"/>
    <w:rsid w:val="00910ADA"/>
    <w:rsid w:val="009250FA"/>
    <w:rsid w:val="00926A50"/>
    <w:rsid w:val="0095191C"/>
    <w:rsid w:val="0095532B"/>
    <w:rsid w:val="009B2448"/>
    <w:rsid w:val="009B5366"/>
    <w:rsid w:val="009D1336"/>
    <w:rsid w:val="009D3F45"/>
    <w:rsid w:val="009F5970"/>
    <w:rsid w:val="00A03C5D"/>
    <w:rsid w:val="00A237EC"/>
    <w:rsid w:val="00A411D7"/>
    <w:rsid w:val="00A674BB"/>
    <w:rsid w:val="00A7069E"/>
    <w:rsid w:val="00A75EFB"/>
    <w:rsid w:val="00A9666A"/>
    <w:rsid w:val="00AB4898"/>
    <w:rsid w:val="00B12AEF"/>
    <w:rsid w:val="00B158FF"/>
    <w:rsid w:val="00B16510"/>
    <w:rsid w:val="00B43A08"/>
    <w:rsid w:val="00B47686"/>
    <w:rsid w:val="00B63F10"/>
    <w:rsid w:val="00B71DA6"/>
    <w:rsid w:val="00B76FB9"/>
    <w:rsid w:val="00B964D6"/>
    <w:rsid w:val="00B97567"/>
    <w:rsid w:val="00BA315D"/>
    <w:rsid w:val="00BC42C4"/>
    <w:rsid w:val="00C02D1C"/>
    <w:rsid w:val="00C3047C"/>
    <w:rsid w:val="00C30BA9"/>
    <w:rsid w:val="00CC59CC"/>
    <w:rsid w:val="00CD32A4"/>
    <w:rsid w:val="00D42F3C"/>
    <w:rsid w:val="00D44AF2"/>
    <w:rsid w:val="00D543B2"/>
    <w:rsid w:val="00D84048"/>
    <w:rsid w:val="00D925DF"/>
    <w:rsid w:val="00D948FA"/>
    <w:rsid w:val="00DA2920"/>
    <w:rsid w:val="00DD52CF"/>
    <w:rsid w:val="00DD568C"/>
    <w:rsid w:val="00DD5BD8"/>
    <w:rsid w:val="00DF4CE6"/>
    <w:rsid w:val="00DF5E4A"/>
    <w:rsid w:val="00E02941"/>
    <w:rsid w:val="00E23665"/>
    <w:rsid w:val="00E34686"/>
    <w:rsid w:val="00E36FE2"/>
    <w:rsid w:val="00E4235D"/>
    <w:rsid w:val="00E45BAE"/>
    <w:rsid w:val="00E63D7B"/>
    <w:rsid w:val="00E669C2"/>
    <w:rsid w:val="00E9371B"/>
    <w:rsid w:val="00EE456B"/>
    <w:rsid w:val="00F13BEE"/>
    <w:rsid w:val="00F54CE0"/>
    <w:rsid w:val="00F565E4"/>
    <w:rsid w:val="00F56C7D"/>
    <w:rsid w:val="00F626B3"/>
    <w:rsid w:val="00F9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DE46"/>
  <w15:docId w15:val="{872CDF86-6A0C-4D14-91C4-FF5987AF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24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9B24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aliases w:val="Основной текст 1"/>
    <w:basedOn w:val="a"/>
    <w:link w:val="a6"/>
    <w:rsid w:val="009B2448"/>
    <w:pPr>
      <w:spacing w:after="0" w:line="240" w:lineRule="auto"/>
      <w:ind w:left="7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rsid w:val="009B24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B24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9B2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B24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31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44E44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EE4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E456B"/>
  </w:style>
  <w:style w:type="paragraph" w:styleId="ae">
    <w:name w:val="footer"/>
    <w:basedOn w:val="a"/>
    <w:link w:val="af"/>
    <w:uiPriority w:val="99"/>
    <w:unhideWhenUsed/>
    <w:rsid w:val="00EE4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E4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73B512E26C4ABB3DB99EB06024C8E4E44F9C3AA62249063A090CB6E61E2255209084FBEE0AC7B726118FB0B48BE0AF4D82BEE55703F31E466841F3g2U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C0C9C-3CC2-476C-A077-B2683DE5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82</cp:revision>
  <cp:lastPrinted>2024-07-24T14:34:00Z</cp:lastPrinted>
  <dcterms:created xsi:type="dcterms:W3CDTF">2024-02-28T07:26:00Z</dcterms:created>
  <dcterms:modified xsi:type="dcterms:W3CDTF">2025-03-31T13:29:00Z</dcterms:modified>
</cp:coreProperties>
</file>